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4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3764"/>
      </w:tblGrid>
      <w:tr w:rsidR="00A711B1" w:rsidRPr="00A711B1" w:rsidTr="003452B2">
        <w:trPr>
          <w:trHeight w:val="293"/>
          <w:jc w:val="center"/>
        </w:trPr>
        <w:tc>
          <w:tcPr>
            <w:tcW w:w="13764" w:type="dxa"/>
            <w:vMerge w:val="restart"/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11B1">
              <w:rPr>
                <w:rFonts w:ascii="Calibri" w:hAnsi="Calibri" w:cs="Calibri"/>
                <w:color w:val="000000"/>
                <w:sz w:val="24"/>
                <w:szCs w:val="24"/>
              </w:rPr>
              <w:t>Szkolenie zawodowe: eksploatacja instalacji elektroenergetycznych E do 1 kV prowadzących do uzyskania kwalifikacji zawodowych</w:t>
            </w:r>
          </w:p>
        </w:tc>
      </w:tr>
      <w:tr w:rsidR="00A711B1" w:rsidRPr="00A711B1" w:rsidTr="003452B2">
        <w:trPr>
          <w:trHeight w:val="317"/>
          <w:jc w:val="center"/>
        </w:trPr>
        <w:tc>
          <w:tcPr>
            <w:tcW w:w="13764" w:type="dxa"/>
            <w:vMerge/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B4197D" w:rsidRPr="00AF3FD1" w:rsidRDefault="00B4197D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650" w:type="dxa"/>
        <w:shd w:val="clear" w:color="auto" w:fill="FABF8F" w:themeFill="accent6" w:themeFillTint="99"/>
        <w:tblLook w:val="04A0"/>
      </w:tblPr>
      <w:tblGrid>
        <w:gridCol w:w="7963"/>
      </w:tblGrid>
      <w:tr w:rsidR="00A711B1" w:rsidRPr="00A711B1" w:rsidTr="003452B2">
        <w:trPr>
          <w:jc w:val="center"/>
        </w:trPr>
        <w:tc>
          <w:tcPr>
            <w:tcW w:w="7963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teoretyczne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sala 3</w:t>
            </w:r>
            <w:r w:rsidR="00945D3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5</w:t>
            </w:r>
          </w:p>
        </w:tc>
      </w:tr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3638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28.01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.2017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344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  <w:gridCol w:w="960"/>
        <w:gridCol w:w="1920"/>
      </w:tblGrid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</w:tr>
    </w:tbl>
    <w:p w:rsidR="00A711B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807" w:type="dxa"/>
        <w:shd w:val="clear" w:color="auto" w:fill="FABF8F" w:themeFill="accent6" w:themeFillTint="99"/>
        <w:tblLook w:val="04A0"/>
      </w:tblPr>
      <w:tblGrid>
        <w:gridCol w:w="7642"/>
      </w:tblGrid>
      <w:tr w:rsidR="00A711B1" w:rsidRPr="00A711B1" w:rsidTr="003452B2">
        <w:trPr>
          <w:jc w:val="center"/>
        </w:trPr>
        <w:tc>
          <w:tcPr>
            <w:tcW w:w="7642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Zajęcia praktyczne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</w:t>
            </w:r>
            <w:r w:rsidR="00945D3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shd w:val="clear" w:color="auto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1920"/>
      </w:tblGrid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8DB3E2" w:themeFill="text2" w:themeFillTint="66"/>
            <w:vAlign w:val="center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711B1" w:rsidRDefault="00A711B1" w:rsidP="00AC1DA3">
      <w:pPr>
        <w:rPr>
          <w:sz w:val="8"/>
          <w:szCs w:val="8"/>
        </w:rPr>
      </w:pPr>
    </w:p>
    <w:tbl>
      <w:tblPr>
        <w:tblW w:w="105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  <w:gridCol w:w="960"/>
        <w:gridCol w:w="1920"/>
        <w:gridCol w:w="960"/>
        <w:gridCol w:w="1920"/>
        <w:gridCol w:w="960"/>
        <w:gridCol w:w="960"/>
        <w:gridCol w:w="960"/>
      </w:tblGrid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08.00 - 08.45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08.45 – 09.30</w:t>
            </w:r>
          </w:p>
        </w:tc>
      </w:tr>
      <w:tr w:rsidR="00431667" w:rsidRPr="00A711B1" w:rsidTr="008D07EB">
        <w:trPr>
          <w:trHeight w:val="288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09.30 – 10.15</w:t>
            </w:r>
          </w:p>
        </w:tc>
      </w:tr>
      <w:tr w:rsidR="00431667" w:rsidRPr="00A711B1" w:rsidTr="008D07EB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10.30 – 11.15</w:t>
            </w:r>
          </w:p>
        </w:tc>
      </w:tr>
      <w:tr w:rsidR="00431667" w:rsidRPr="00A711B1" w:rsidTr="008D07EB">
        <w:trPr>
          <w:trHeight w:val="312"/>
          <w:jc w:val="center"/>
        </w:trPr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31667" w:rsidRPr="00A711B1" w:rsidRDefault="00431667" w:rsidP="008D07EB">
            <w:pPr>
              <w:ind w:right="-9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11.15 – 12.00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67" w:rsidRPr="00A711B1" w:rsidRDefault="00431667" w:rsidP="008D07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Style w:val="Tabela-Siatka"/>
        <w:tblW w:w="0" w:type="auto"/>
        <w:jc w:val="center"/>
        <w:tblInd w:w="-1701" w:type="dxa"/>
        <w:shd w:val="clear" w:color="auto" w:fill="FABF8F" w:themeFill="accent6" w:themeFillTint="99"/>
        <w:tblLook w:val="04A0"/>
      </w:tblPr>
      <w:tblGrid>
        <w:gridCol w:w="7914"/>
      </w:tblGrid>
      <w:tr w:rsidR="00A711B1" w:rsidRPr="00A711B1" w:rsidTr="003452B2">
        <w:trPr>
          <w:jc w:val="center"/>
        </w:trPr>
        <w:tc>
          <w:tcPr>
            <w:tcW w:w="7914" w:type="dxa"/>
            <w:shd w:val="clear" w:color="auto" w:fill="FABF8F" w:themeFill="accent6" w:themeFillTint="99"/>
          </w:tcPr>
          <w:p w:rsidR="00A711B1" w:rsidRPr="00A711B1" w:rsidRDefault="00A711B1" w:rsidP="0069053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711B1">
              <w:rPr>
                <w:rFonts w:ascii="Calibri" w:hAnsi="Calibri" w:cs="Calibri"/>
                <w:color w:val="000000"/>
                <w:sz w:val="28"/>
                <w:szCs w:val="28"/>
              </w:rPr>
              <w:t>Egzamin wewnętrzny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sala 3</w:t>
            </w:r>
            <w:r w:rsidR="00945D3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 w:rsidR="008269C9">
              <w:rPr>
                <w:rFonts w:ascii="Calibri" w:hAnsi="Calibri" w:cs="Calibri"/>
                <w:color w:val="000000"/>
                <w:sz w:val="28"/>
                <w:szCs w:val="28"/>
              </w:rPr>
              <w:t>, EuroConsulting, ul. Paderewskiego 2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shd w:val="clear" w:color="000000" w:fill="8DB3E2" w:themeFill="text2" w:themeFillTint="66"/>
        <w:tblCellMar>
          <w:left w:w="70" w:type="dxa"/>
          <w:right w:w="70" w:type="dxa"/>
        </w:tblCellMar>
        <w:tblLook w:val="04A0"/>
      </w:tblPr>
      <w:tblGrid>
        <w:gridCol w:w="1920"/>
      </w:tblGrid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center"/>
            <w:hideMark/>
          </w:tcPr>
          <w:p w:rsidR="00A711B1" w:rsidRPr="00A711B1" w:rsidRDefault="00A711B1" w:rsidP="00A711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Zajęcia 9</w:t>
            </w:r>
          </w:p>
        </w:tc>
      </w:tr>
      <w:tr w:rsidR="00A711B1" w:rsidRPr="00A711B1" w:rsidTr="003452B2">
        <w:trPr>
          <w:trHeight w:val="288"/>
          <w:jc w:val="center"/>
        </w:trPr>
        <w:tc>
          <w:tcPr>
            <w:tcW w:w="1920" w:type="dxa"/>
            <w:shd w:val="clear" w:color="000000" w:fill="8DB3E2" w:themeFill="text2" w:themeFillTint="66"/>
            <w:vAlign w:val="bottom"/>
            <w:hideMark/>
          </w:tcPr>
          <w:p w:rsidR="00A711B1" w:rsidRPr="00A711B1" w:rsidRDefault="00910169" w:rsidP="007363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</w:t>
            </w:r>
            <w:r w:rsidR="00A711B1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.201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</w:tbl>
    <w:p w:rsidR="00A711B1" w:rsidRPr="00AF3FD1" w:rsidRDefault="00A711B1" w:rsidP="00AC1DA3">
      <w:pPr>
        <w:rPr>
          <w:sz w:val="8"/>
          <w:szCs w:val="8"/>
        </w:rPr>
      </w:pPr>
    </w:p>
    <w:tbl>
      <w:tblPr>
        <w:tblW w:w="19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69053C" w:rsidRPr="00A711B1" w:rsidTr="007763BF">
        <w:trPr>
          <w:trHeight w:val="31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053C" w:rsidRPr="00A711B1" w:rsidRDefault="009A24EE" w:rsidP="009A24EE">
            <w:pPr>
              <w:ind w:firstLine="2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11.15 – 12.00</w:t>
            </w:r>
            <w:r w:rsidR="0069053C"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711B1" w:rsidRPr="004A5072" w:rsidRDefault="00A711B1" w:rsidP="00AC1DA3">
      <w:pPr>
        <w:rPr>
          <w:sz w:val="4"/>
          <w:szCs w:val="4"/>
        </w:rPr>
      </w:pPr>
    </w:p>
    <w:tbl>
      <w:tblPr>
        <w:tblW w:w="108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CellMar>
          <w:left w:w="70" w:type="dxa"/>
          <w:right w:w="70" w:type="dxa"/>
        </w:tblCellMar>
        <w:tblLook w:val="04A0"/>
      </w:tblPr>
      <w:tblGrid>
        <w:gridCol w:w="2869"/>
        <w:gridCol w:w="817"/>
        <w:gridCol w:w="3876"/>
        <w:gridCol w:w="2784"/>
        <w:gridCol w:w="476"/>
      </w:tblGrid>
      <w:tr w:rsidR="00C8121F" w:rsidRPr="00A711B1" w:rsidTr="003452B2">
        <w:trPr>
          <w:trHeight w:val="312"/>
          <w:jc w:val="center"/>
        </w:trPr>
        <w:tc>
          <w:tcPr>
            <w:tcW w:w="2869" w:type="dxa"/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teoretyczne:</w:t>
            </w:r>
          </w:p>
        </w:tc>
        <w:tc>
          <w:tcPr>
            <w:tcW w:w="817" w:type="dxa"/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6" w:type="dxa"/>
            <w:shd w:val="clear" w:color="auto" w:fill="FABF8F" w:themeFill="accent6" w:themeFillTint="99"/>
            <w:vAlign w:val="center"/>
          </w:tcPr>
          <w:p w:rsidR="00C8121F" w:rsidRPr="00A711B1" w:rsidRDefault="00C8121F" w:rsidP="00AF3FD1">
            <w:pPr>
              <w:ind w:right="-141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Suma ilości godzin całego szkolenia: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</w:t>
            </w:r>
          </w:p>
        </w:tc>
        <w:tc>
          <w:tcPr>
            <w:tcW w:w="2784" w:type="dxa"/>
            <w:shd w:val="clear" w:color="auto" w:fill="FABF8F" w:themeFill="accent6" w:themeFillTint="99"/>
            <w:vAlign w:val="center"/>
            <w:hideMark/>
          </w:tcPr>
          <w:p w:rsidR="00C8121F" w:rsidRPr="00A711B1" w:rsidRDefault="00C8121F" w:rsidP="00A711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Razem godziny praktyczne:</w:t>
            </w:r>
          </w:p>
        </w:tc>
        <w:tc>
          <w:tcPr>
            <w:tcW w:w="476" w:type="dxa"/>
            <w:shd w:val="clear" w:color="auto" w:fill="FABF8F" w:themeFill="accent6" w:themeFillTint="99"/>
            <w:noWrap/>
            <w:vAlign w:val="bottom"/>
            <w:hideMark/>
          </w:tcPr>
          <w:p w:rsidR="00C8121F" w:rsidRPr="00A711B1" w:rsidRDefault="00C8121F" w:rsidP="00A71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1B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</w:tbl>
    <w:p w:rsidR="00A711B1" w:rsidRPr="00AC1DA3" w:rsidRDefault="00A711B1" w:rsidP="003452B2"/>
    <w:sectPr w:rsidR="00A711B1" w:rsidRPr="00AC1DA3" w:rsidSect="000D16C0">
      <w:headerReference w:type="default" r:id="rId7"/>
      <w:footerReference w:type="default" r:id="rId8"/>
      <w:pgSz w:w="16838" w:h="11906" w:orient="landscape"/>
      <w:pgMar w:top="142" w:right="567" w:bottom="142" w:left="567" w:header="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489" w:rsidRDefault="00410489" w:rsidP="00A83355">
      <w:r>
        <w:separator/>
      </w:r>
    </w:p>
  </w:endnote>
  <w:endnote w:type="continuationSeparator" w:id="1">
    <w:p w:rsidR="00410489" w:rsidRDefault="00410489" w:rsidP="00A8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71" w:rsidRPr="00AF3FD1" w:rsidRDefault="00651171" w:rsidP="00651171">
    <w:pPr>
      <w:tabs>
        <w:tab w:val="center" w:pos="4536"/>
        <w:tab w:val="right" w:pos="9072"/>
      </w:tabs>
      <w:ind w:right="-275"/>
      <w:jc w:val="center"/>
      <w:rPr>
        <w:rFonts w:asciiTheme="minorHAnsi" w:eastAsia="Calibri" w:hAnsiTheme="minorHAnsi"/>
        <w:b/>
        <w:sz w:val="16"/>
        <w:szCs w:val="16"/>
        <w:lang w:eastAsia="en-US"/>
      </w:rPr>
    </w:pPr>
    <w:r w:rsidRPr="00AF3FD1">
      <w:rPr>
        <w:rFonts w:asciiTheme="minorHAnsi" w:eastAsia="Calibri" w:hAnsiTheme="minorHAnsi"/>
        <w:b/>
        <w:sz w:val="16"/>
        <w:szCs w:val="16"/>
        <w:lang w:eastAsia="en-US"/>
      </w:rPr>
      <w:t>Projekt realizowany dzięki dofinansowaniu z Europejskiego Funduszu Społecznego w ramach</w:t>
    </w:r>
  </w:p>
  <w:p w:rsidR="00651171" w:rsidRPr="00AF3FD1" w:rsidRDefault="00651171" w:rsidP="00651171">
    <w:pPr>
      <w:ind w:right="-2"/>
      <w:jc w:val="center"/>
      <w:rPr>
        <w:rFonts w:ascii="Calibri" w:hAnsi="Calibri"/>
        <w:b/>
        <w:sz w:val="16"/>
        <w:szCs w:val="16"/>
      </w:rPr>
    </w:pPr>
    <w:r w:rsidRPr="00AF3FD1">
      <w:rPr>
        <w:rFonts w:ascii="Calibri" w:hAnsi="Calibri"/>
        <w:b/>
        <w:sz w:val="16"/>
        <w:szCs w:val="16"/>
      </w:rPr>
      <w:t>Regionalnego Programu Operacyjnego Województwa Dolnośląskiego</w:t>
    </w:r>
  </w:p>
  <w:p w:rsidR="00651171" w:rsidRPr="00AF3FD1" w:rsidRDefault="00651171" w:rsidP="00651171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nr projektu: RPDS.10.04.01-02-0054/16</w:t>
    </w:r>
  </w:p>
  <w:p w:rsidR="00651171" w:rsidRPr="00AF3FD1" w:rsidRDefault="00651171" w:rsidP="00651171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tytuł projektu: DODATKOWE KWALIFIKACJE = WIEKSZE SZANSE NA RYNKU PRACY</w:t>
    </w:r>
  </w:p>
  <w:p w:rsidR="00651171" w:rsidRPr="00AF3FD1" w:rsidRDefault="00651171" w:rsidP="00651171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Oś Priorytetowa: 10 Edukacja</w:t>
    </w:r>
  </w:p>
  <w:p w:rsidR="00651171" w:rsidRPr="00AF3FD1" w:rsidRDefault="00651171" w:rsidP="00651171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Działanie: 10.4. Dostosowanie systemów kształcenia i szkolenia zawodowego do potrzeb rynku pracy</w:t>
    </w:r>
  </w:p>
  <w:p w:rsidR="00651171" w:rsidRPr="00AF3FD1" w:rsidRDefault="00651171" w:rsidP="00651171">
    <w:pPr>
      <w:ind w:right="-2"/>
      <w:jc w:val="center"/>
      <w:rPr>
        <w:rFonts w:ascii="Calibri" w:hAnsi="Calibri"/>
        <w:sz w:val="16"/>
        <w:szCs w:val="16"/>
      </w:rPr>
    </w:pPr>
    <w:r w:rsidRPr="00AF3FD1">
      <w:rPr>
        <w:rFonts w:ascii="Calibri" w:hAnsi="Calibri"/>
        <w:sz w:val="16"/>
        <w:szCs w:val="16"/>
      </w:rPr>
      <w:t>Poddziałanie: 10.4.1  Dostosowanie systemów kształcenia i szkolenia zawodowego do potrzeb rynku pracy – konkursy horyzontalne</w:t>
    </w:r>
  </w:p>
  <w:p w:rsidR="00651171" w:rsidRPr="00FB562C" w:rsidRDefault="00651171" w:rsidP="00651171">
    <w:pPr>
      <w:tabs>
        <w:tab w:val="center" w:pos="4536"/>
        <w:tab w:val="right" w:pos="9072"/>
      </w:tabs>
      <w:ind w:right="-275"/>
      <w:jc w:val="center"/>
      <w:rPr>
        <w:rFonts w:ascii="Calibri" w:hAnsi="Calibri"/>
        <w:sz w:val="18"/>
        <w:szCs w:val="18"/>
      </w:rPr>
    </w:pPr>
  </w:p>
  <w:p w:rsidR="00F666FB" w:rsidRPr="00651171" w:rsidRDefault="00F666FB" w:rsidP="006511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489" w:rsidRDefault="00410489" w:rsidP="00A83355">
      <w:r>
        <w:separator/>
      </w:r>
    </w:p>
  </w:footnote>
  <w:footnote w:type="continuationSeparator" w:id="1">
    <w:p w:rsidR="00410489" w:rsidRDefault="00410489" w:rsidP="00A8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4" w:rsidRDefault="000D16C0" w:rsidP="008554A1">
    <w:pPr>
      <w:pStyle w:val="Nagwek"/>
      <w:jc w:val="center"/>
      <w:rPr>
        <w:sz w:val="8"/>
        <w:szCs w:val="8"/>
      </w:rPr>
    </w:pPr>
    <w:r w:rsidRPr="00AE3FCB">
      <w:rPr>
        <w:rFonts w:ascii="Calibri" w:hAnsi="Calibri"/>
        <w:b/>
        <w:noProof/>
        <w:sz w:val="18"/>
        <w:szCs w:val="18"/>
      </w:rPr>
      <w:drawing>
        <wp:inline distT="0" distB="0" distL="0" distR="0">
          <wp:extent cx="8941503" cy="1104900"/>
          <wp:effectExtent l="19050" t="0" r="0" b="0"/>
          <wp:docPr id="1" name="Obraz 2" descr="gora_10.4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10.4.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42755" cy="11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409F" w:rsidRPr="008D409F" w:rsidRDefault="008D409F" w:rsidP="008554A1">
    <w:pPr>
      <w:pStyle w:val="Nagwek"/>
      <w:jc w:val="cent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62E7"/>
    <w:rsid w:val="00022115"/>
    <w:rsid w:val="000D16C0"/>
    <w:rsid w:val="000E4306"/>
    <w:rsid w:val="000F6108"/>
    <w:rsid w:val="001134D2"/>
    <w:rsid w:val="001B0103"/>
    <w:rsid w:val="001B62E7"/>
    <w:rsid w:val="001F4F09"/>
    <w:rsid w:val="00276768"/>
    <w:rsid w:val="00281F87"/>
    <w:rsid w:val="002A56BD"/>
    <w:rsid w:val="003355CF"/>
    <w:rsid w:val="00335B2E"/>
    <w:rsid w:val="00342DC2"/>
    <w:rsid w:val="003452B2"/>
    <w:rsid w:val="00387E9C"/>
    <w:rsid w:val="003B51D4"/>
    <w:rsid w:val="003C1F7D"/>
    <w:rsid w:val="003C57FD"/>
    <w:rsid w:val="00410489"/>
    <w:rsid w:val="00431667"/>
    <w:rsid w:val="00433EE4"/>
    <w:rsid w:val="00460E49"/>
    <w:rsid w:val="0048734B"/>
    <w:rsid w:val="004A5072"/>
    <w:rsid w:val="004A5AB9"/>
    <w:rsid w:val="004D3D0D"/>
    <w:rsid w:val="004E0359"/>
    <w:rsid w:val="004E108A"/>
    <w:rsid w:val="004E1358"/>
    <w:rsid w:val="005344C4"/>
    <w:rsid w:val="005D5747"/>
    <w:rsid w:val="00651171"/>
    <w:rsid w:val="00651523"/>
    <w:rsid w:val="00652F18"/>
    <w:rsid w:val="00653708"/>
    <w:rsid w:val="00662DD2"/>
    <w:rsid w:val="00682806"/>
    <w:rsid w:val="0069053C"/>
    <w:rsid w:val="00692C2D"/>
    <w:rsid w:val="006D4FE3"/>
    <w:rsid w:val="006E7383"/>
    <w:rsid w:val="00711CD2"/>
    <w:rsid w:val="007178A9"/>
    <w:rsid w:val="00736383"/>
    <w:rsid w:val="00737DF4"/>
    <w:rsid w:val="0075140B"/>
    <w:rsid w:val="00766E9C"/>
    <w:rsid w:val="007B58E4"/>
    <w:rsid w:val="007C1200"/>
    <w:rsid w:val="007C3CD0"/>
    <w:rsid w:val="007D0E82"/>
    <w:rsid w:val="007F52BB"/>
    <w:rsid w:val="007F53E4"/>
    <w:rsid w:val="00804ADD"/>
    <w:rsid w:val="008269C9"/>
    <w:rsid w:val="008554A1"/>
    <w:rsid w:val="00856230"/>
    <w:rsid w:val="00860B50"/>
    <w:rsid w:val="00862151"/>
    <w:rsid w:val="008639F4"/>
    <w:rsid w:val="008D409F"/>
    <w:rsid w:val="0090627A"/>
    <w:rsid w:val="00907394"/>
    <w:rsid w:val="00910169"/>
    <w:rsid w:val="009308D3"/>
    <w:rsid w:val="00932335"/>
    <w:rsid w:val="00945D3D"/>
    <w:rsid w:val="009721CE"/>
    <w:rsid w:val="00981960"/>
    <w:rsid w:val="00986491"/>
    <w:rsid w:val="00986AF5"/>
    <w:rsid w:val="00990DC6"/>
    <w:rsid w:val="009A24EE"/>
    <w:rsid w:val="009B3B53"/>
    <w:rsid w:val="009D26B0"/>
    <w:rsid w:val="009E655C"/>
    <w:rsid w:val="00A35042"/>
    <w:rsid w:val="00A41ED0"/>
    <w:rsid w:val="00A44C8B"/>
    <w:rsid w:val="00A711B1"/>
    <w:rsid w:val="00A83355"/>
    <w:rsid w:val="00AC1DA3"/>
    <w:rsid w:val="00AF3FD1"/>
    <w:rsid w:val="00B1094B"/>
    <w:rsid w:val="00B30182"/>
    <w:rsid w:val="00B4197D"/>
    <w:rsid w:val="00B8573B"/>
    <w:rsid w:val="00B96EE0"/>
    <w:rsid w:val="00BB0B3B"/>
    <w:rsid w:val="00BD5295"/>
    <w:rsid w:val="00BD5B0B"/>
    <w:rsid w:val="00C57B34"/>
    <w:rsid w:val="00C8121F"/>
    <w:rsid w:val="00C957AD"/>
    <w:rsid w:val="00CC4D73"/>
    <w:rsid w:val="00D16E9C"/>
    <w:rsid w:val="00D263FB"/>
    <w:rsid w:val="00DA5372"/>
    <w:rsid w:val="00DB117C"/>
    <w:rsid w:val="00DD5A6C"/>
    <w:rsid w:val="00DF29FF"/>
    <w:rsid w:val="00E05D99"/>
    <w:rsid w:val="00E37A7D"/>
    <w:rsid w:val="00E97AC6"/>
    <w:rsid w:val="00EC60F4"/>
    <w:rsid w:val="00F125DD"/>
    <w:rsid w:val="00F265A9"/>
    <w:rsid w:val="00F32206"/>
    <w:rsid w:val="00F56DF0"/>
    <w:rsid w:val="00F56FE4"/>
    <w:rsid w:val="00F666FB"/>
    <w:rsid w:val="00F86BCB"/>
    <w:rsid w:val="00FB562C"/>
    <w:rsid w:val="00FF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E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3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25DD"/>
    <w:rPr>
      <w:rFonts w:ascii="Times New Roman" w:hAnsi="Times New Roman" w:cs="Times New Roman" w:hint="default"/>
      <w:b/>
      <w:bCs/>
      <w:strike w:val="0"/>
      <w:dstrike w:val="0"/>
      <w:color w:val="004F48"/>
      <w:u w:val="none"/>
      <w:effect w:val="none"/>
    </w:rPr>
  </w:style>
  <w:style w:type="table" w:styleId="Tabela-Siatka">
    <w:name w:val="Table Grid"/>
    <w:basedOn w:val="Standardowy"/>
    <w:uiPriority w:val="59"/>
    <w:rsid w:val="00335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6924-4304-48D0-A0DA-244694E7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</cp:revision>
  <cp:lastPrinted>2017-07-31T13:59:00Z</cp:lastPrinted>
  <dcterms:created xsi:type="dcterms:W3CDTF">2017-12-12T08:19:00Z</dcterms:created>
  <dcterms:modified xsi:type="dcterms:W3CDTF">2017-12-12T08:19:00Z</dcterms:modified>
</cp:coreProperties>
</file>